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ANEXA I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FORMULAR DE ÎNSCRIERE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CONCURS INTERREGIONAL</w:t>
      </w:r>
    </w:p>
    <w:p>
      <w:pPr>
        <w:pStyle w:val="Normal"/>
        <w:spacing w:lineRule="auto" w:line="360"/>
        <w:jc w:val="center"/>
        <w:rPr>
          <w:b/>
          <w:b/>
          <w:i/>
          <w:i/>
        </w:rPr>
      </w:pPr>
      <w:r>
        <w:rPr>
          <w:b/>
          <w:i/>
        </w:rPr>
        <w:t>„</w:t>
      </w:r>
      <w:r>
        <w:rPr>
          <w:b/>
          <w:i/>
        </w:rPr>
        <w:t>TUŞE CULTURALE, SCHIŢE PENTRU VIITOR”</w:t>
      </w:r>
    </w:p>
    <w:p>
      <w:pPr>
        <w:pStyle w:val="Normal"/>
        <w:spacing w:lineRule="auto" w:line="360"/>
        <w:jc w:val="center"/>
        <w:rPr/>
      </w:pPr>
      <w:r>
        <w:rPr/>
        <w:t>Ediția a II-a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Numele şi prenumele participantului: 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Clasa 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Numele şi prenumele profesorului coordonator: 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Telefon și e-mail profesor coordonator:  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Unitatea şcolară: 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Adresa unității școlare: 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color w:val="FF0000"/>
        </w:rPr>
      </w:pPr>
      <w:r>
        <w:rPr/>
        <w:t>Localitatea/Județul: 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Secţiunea/Subsecțiunea: ..................................................................................................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Titlul lucrării: ...................................................................................................................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Numele trupei de teatru: ..................................................................................................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Durata piesei: ...................................................................................................................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 xml:space="preserve">Distribuţia (numele şi prenumele elev(ului)/ilor participanţi): </w:t>
      </w:r>
    </w:p>
    <w:p>
      <w:pPr>
        <w:pStyle w:val="Normal"/>
        <w:spacing w:lineRule="auto" w:line="360"/>
        <w:ind w:firstLine="360"/>
        <w:jc w:val="both"/>
        <w:rPr/>
      </w:pPr>
      <w:r>
        <w:rPr/>
        <w:t>1. ...........................................................................................................................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60" w:hanging="0"/>
        <w:jc w:val="both"/>
        <w:rPr/>
      </w:pPr>
      <w:r>
        <w:rPr/>
        <w:t>2. ...........................................................................................................................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60" w:hanging="0"/>
        <w:jc w:val="both"/>
        <w:rPr/>
      </w:pPr>
      <w:r>
        <w:rPr/>
        <w:t>3. ..........................................................................................................................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60" w:hanging="0"/>
        <w:jc w:val="both"/>
        <w:rPr/>
      </w:pPr>
      <w:r>
        <w:rPr/>
        <w:t>4. ..........................................................................................................................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sectPr>
          <w:type w:val="nextPage"/>
          <w:pgSz w:w="11906" w:h="16838"/>
          <w:pgMar w:left="1417" w:right="1417" w:header="0" w:top="719" w:footer="0" w:bottom="539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jc w:val="both"/>
        <w:rPr>
          <w:b/>
          <w:b/>
          <w:sz w:val="14"/>
          <w:szCs w:val="14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812165" cy="522605"/>
            <wp:effectExtent l="0" t="0" r="0" b="0"/>
            <wp:wrapSquare wrapText="bothSides"/>
            <wp:docPr id="1" name="Picture 0" descr="Description: 251725_384793238260010_79874926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Description: 251725_384793238260010_798749261_n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ab/>
        <w:tab/>
        <w:t xml:space="preserve">           Ministerul Educaţie și Cercetării Științifice      </w:t>
      </w:r>
    </w:p>
    <w:p>
      <w:pPr>
        <w:pStyle w:val="Normal"/>
        <w:ind w:left="1440" w:hanging="0"/>
        <w:jc w:val="both"/>
        <w:rPr>
          <w:b/>
          <w:b/>
          <w:sz w:val="14"/>
          <w:szCs w:val="14"/>
        </w:rPr>
      </w:pPr>
      <w:r>
        <w:rPr>
          <w:b/>
          <w:sz w:val="14"/>
          <w:szCs w:val="14"/>
        </w:rPr>
        <w:t>Colegiul Economic „Virgil Madgearu” Galaţi</w:t>
      </w:r>
    </w:p>
    <w:p>
      <w:pPr>
        <w:pStyle w:val="Normal"/>
        <w:ind w:left="1440" w:hanging="0"/>
        <w:jc w:val="both"/>
        <w:rPr>
          <w:b/>
          <w:b/>
          <w:sz w:val="14"/>
          <w:szCs w:val="14"/>
        </w:rPr>
      </w:pPr>
      <w:r>
        <w:rPr>
          <w:b/>
          <w:sz w:val="14"/>
          <w:szCs w:val="14"/>
        </w:rPr>
        <w:t>Telefon:  0236-446248</w:t>
      </w:r>
    </w:p>
    <w:p>
      <w:pPr>
        <w:pStyle w:val="Normal"/>
        <w:ind w:left="1440" w:hanging="0"/>
        <w:jc w:val="both"/>
        <w:rPr>
          <w:b/>
          <w:b/>
          <w:sz w:val="14"/>
          <w:szCs w:val="14"/>
        </w:rPr>
      </w:pPr>
      <w:r>
        <w:rPr>
          <w:b/>
          <w:sz w:val="14"/>
          <w:szCs w:val="14"/>
        </w:rPr>
        <w:t>Str. Strungarilor nr. 31  Galaţi</w:t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1440" w:hanging="0"/>
        <w:jc w:val="both"/>
        <w:rPr>
          <w:b/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</w:t>
      </w:r>
    </w:p>
    <w:p>
      <w:pPr>
        <w:pStyle w:val="Normal"/>
        <w:ind w:left="1440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1440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1440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sectPr>
          <w:type w:val="continuous"/>
          <w:pgSz w:w="11906" w:h="16838"/>
          <w:pgMar w:left="1417" w:right="1417" w:header="0" w:top="719" w:footer="0" w:bottom="539" w:gutter="0"/>
          <w:cols w:num="2" w:equalWidth="false" w:sep="false">
            <w:col w:w="4524" w:space="180"/>
            <w:col w:w="4367"/>
          </w:cols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 xml:space="preserve">Colegiul Economic „Virgil Madgearu” Galaţi   </w:t>
      </w:r>
      <w:r>
        <w:rPr/>
        <w:t xml:space="preserve">    </w:t>
      </w:r>
      <w:r>
        <w:rPr>
          <w:b/>
        </w:rPr>
        <w:t>Liceul ……...………………................</w:t>
      </w:r>
    </w:p>
    <w:p>
      <w:pPr>
        <w:pStyle w:val="Normal"/>
        <w:jc w:val="both"/>
        <w:rPr>
          <w:b/>
          <w:b/>
        </w:rPr>
      </w:pPr>
      <w:r>
        <w:rPr/>
        <w:t>Nr._______/________2016                                             Nr._______/________2016</w:t>
      </w:r>
    </w:p>
    <w:p>
      <w:pPr>
        <w:pStyle w:val="Normal"/>
        <w:tabs>
          <w:tab w:val="left" w:pos="1866" w:leader="none"/>
        </w:tabs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tabs>
          <w:tab w:val="left" w:pos="1866" w:leader="none"/>
        </w:tabs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tabs>
          <w:tab w:val="left" w:pos="1866" w:leader="none"/>
        </w:tabs>
        <w:jc w:val="center"/>
        <w:rPr/>
      </w:pPr>
      <w:r>
        <w:rPr>
          <w:b/>
          <w:sz w:val="40"/>
          <w:szCs w:val="40"/>
        </w:rPr>
        <w:t>ACORD DE PARTENERIAT</w:t>
      </w:r>
    </w:p>
    <w:p>
      <w:pPr>
        <w:pStyle w:val="Normal"/>
        <w:tabs>
          <w:tab w:val="left" w:pos="1102" w:leader="none"/>
        </w:tabs>
        <w:jc w:val="both"/>
        <w:rPr/>
      </w:pPr>
      <w:r>
        <w:rPr/>
      </w:r>
    </w:p>
    <w:p>
      <w:pPr>
        <w:pStyle w:val="Normal"/>
        <w:tabs>
          <w:tab w:val="left" w:pos="1102" w:leader="none"/>
        </w:tabs>
        <w:jc w:val="center"/>
        <w:rPr/>
      </w:pPr>
      <w:r>
        <w:rPr/>
        <w:t>Încheiat astăzi, .......................... între: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7"/>
        </w:numPr>
        <w:jc w:val="both"/>
        <w:rPr>
          <w:b/>
          <w:b/>
        </w:rPr>
      </w:pPr>
      <w:r>
        <w:rPr>
          <w:b/>
        </w:rPr>
        <w:t>Colegiul Economic”Virgil Madgearu” Galaţi,</w:t>
      </w:r>
      <w:r>
        <w:rPr/>
        <w:t xml:space="preserve"> reprezentat de</w:t>
      </w:r>
      <w:r>
        <w:rPr>
          <w:b/>
        </w:rPr>
        <w:t xml:space="preserve"> </w:t>
      </w:r>
      <w:r>
        <w:rPr/>
        <w:t>prof. Râpă Marilena, în calitate de director şi profesorii Dănăilă Laura, Stoica Simona, Hogea Geanina, Cojocaru Eleny, Căpriță Simona, în calitate de coordonatori ai activităţii</w:t>
      </w:r>
    </w:p>
    <w:p>
      <w:pPr>
        <w:pStyle w:val="Normal"/>
        <w:ind w:left="360" w:firstLine="348"/>
        <w:jc w:val="both"/>
        <w:rPr>
          <w:b/>
          <w:b/>
        </w:rPr>
      </w:pPr>
      <w:r>
        <w:rPr>
          <w:b/>
        </w:rPr>
        <w:t>şi</w:t>
      </w:r>
    </w:p>
    <w:p>
      <w:pPr>
        <w:pStyle w:val="Normal"/>
        <w:numPr>
          <w:ilvl w:val="0"/>
          <w:numId w:val="7"/>
        </w:numPr>
        <w:jc w:val="both"/>
        <w:rPr>
          <w:b/>
          <w:b/>
        </w:rPr>
      </w:pPr>
      <w:r>
        <w:rPr>
          <w:b/>
        </w:rPr>
        <w:t xml:space="preserve">Liceul </w:t>
      </w:r>
      <w:r>
        <w:rPr/>
        <w:t>..................................................................................................................., reprezentat de prof. ......................................................................, în calitate de director şi</w:t>
      </w:r>
      <w:r>
        <w:rPr>
          <w:b/>
        </w:rPr>
        <w:t xml:space="preserve"> </w:t>
      </w:r>
      <w:r>
        <w:rPr/>
        <w:t xml:space="preserve">...............…........................................................., în calitate de partener în cadrul </w:t>
      </w:r>
      <w:r>
        <w:rPr>
          <w:b/>
        </w:rPr>
        <w:t>Concursului regional  “Tuşe culturale, schiţe pentru viitor”</w:t>
      </w:r>
      <w:r>
        <w:rPr/>
        <w:t>, ediţia a II-a, 2016.</w:t>
        <w:tab/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/>
      </w:pPr>
      <w:r>
        <w:rPr>
          <w:u w:val="single"/>
        </w:rPr>
        <w:t>Instituţia  coordonatoare se obligă</w:t>
      </w:r>
      <w:r>
        <w:rPr/>
        <w:t xml:space="preserve"> :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Să distribuie regulamentul de participare şcolilor partenere.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Să colecteze lucrările realizate de către parteneri.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Să asigure jurizarea lucrărilor.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 xml:space="preserve">Să emită şi să distribuie diplome, adeverințe participanților.   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Să mediatizeze rezultatele concursului.</w:t>
      </w:r>
    </w:p>
    <w:p>
      <w:pPr>
        <w:pStyle w:val="Normal"/>
        <w:jc w:val="both"/>
        <w:rPr/>
      </w:pPr>
      <w:r>
        <w:rPr>
          <w:i/>
          <w:u w:val="single"/>
        </w:rPr>
        <w:t xml:space="preserve"> </w:t>
      </w:r>
      <w:r>
        <w:rPr>
          <w:u w:val="single"/>
        </w:rPr>
        <w:t>Instituţia  participantă se obligă</w:t>
      </w:r>
      <w:r>
        <w:rPr/>
        <w:t>: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Să înscrie elevii în concurs.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Să îndrume elevii în realizarea lucrărilor sau a activităţilor.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Să selecteze şi să expedieze lucrările pe adresa  specificată în proiect.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Să distribuie elevilor participanţi diplomele cuvenite.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Să mediatizeze concursul şi rezultatele obţinute.</w:t>
      </w:r>
    </w:p>
    <w:p>
      <w:pPr>
        <w:pStyle w:val="Default"/>
        <w:jc w:val="both"/>
        <w:rPr>
          <w:u w:val="single"/>
        </w:rPr>
      </w:pPr>
      <w:r>
        <w:rPr>
          <w:bCs/>
          <w:u w:val="single"/>
        </w:rPr>
        <w:t>Obiectivele comune ale colaborării</w:t>
      </w:r>
      <w:r>
        <w:rPr>
          <w:bCs/>
        </w:rPr>
        <w:t xml:space="preserve">: </w:t>
      </w:r>
    </w:p>
    <w:p>
      <w:pPr>
        <w:pStyle w:val="Default"/>
        <w:numPr>
          <w:ilvl w:val="0"/>
          <w:numId w:val="6"/>
        </w:numPr>
        <w:tabs>
          <w:tab w:val="left" w:pos="1080" w:leader="none"/>
        </w:tabs>
        <w:ind w:left="1080" w:hanging="360"/>
        <w:jc w:val="both"/>
        <w:rPr/>
      </w:pPr>
      <w:r>
        <w:rPr/>
        <w:t>Participarea elevilor şi a cadrelor didactice din cele două instituţii la activităţile legate de Concursul regional  “Tuşe culturale, schiţe pentru viitor”.</w:t>
      </w:r>
    </w:p>
    <w:p>
      <w:pPr>
        <w:pStyle w:val="Default"/>
        <w:numPr>
          <w:ilvl w:val="0"/>
          <w:numId w:val="6"/>
        </w:numPr>
        <w:tabs>
          <w:tab w:val="left" w:pos="1080" w:leader="none"/>
        </w:tabs>
        <w:ind w:left="1080" w:hanging="360"/>
        <w:jc w:val="both"/>
        <w:rPr/>
      </w:pPr>
      <w:r>
        <w:rPr/>
        <w:t xml:space="preserve">Îmbunătăţirea calităţii educaţiei şi diversificarea activităţilor şcolare / extraşcolare. </w:t>
      </w:r>
    </w:p>
    <w:p>
      <w:pPr>
        <w:pStyle w:val="Default"/>
        <w:numPr>
          <w:ilvl w:val="0"/>
          <w:numId w:val="6"/>
        </w:numPr>
        <w:tabs>
          <w:tab w:val="left" w:pos="1080" w:leader="none"/>
        </w:tabs>
        <w:ind w:left="1080" w:hanging="360"/>
        <w:jc w:val="both"/>
        <w:rPr/>
      </w:pPr>
      <w:r>
        <w:rPr/>
        <w:t>Realizarea unui schimb de experienţă şi de valori între instituţiile de învăţământ.</w:t>
      </w:r>
    </w:p>
    <w:p>
      <w:pPr>
        <w:pStyle w:val="Default"/>
        <w:jc w:val="both"/>
        <w:rPr>
          <w:u w:val="single"/>
        </w:rPr>
      </w:pPr>
      <w:r>
        <w:rPr>
          <w:bCs/>
          <w:u w:val="single"/>
        </w:rPr>
        <w:t>Durata protocolului</w:t>
      </w:r>
      <w:r>
        <w:rPr>
          <w:bCs/>
        </w:rPr>
        <w:t>:</w:t>
      </w:r>
      <w:r>
        <w:rPr>
          <w:bCs/>
          <w:u w:val="single"/>
        </w:rPr>
        <w:t xml:space="preserve"> </w:t>
      </w:r>
    </w:p>
    <w:p>
      <w:pPr>
        <w:pStyle w:val="Default"/>
        <w:ind w:firstLine="708"/>
        <w:jc w:val="both"/>
        <w:rPr/>
      </w:pPr>
      <w:r>
        <w:rPr/>
        <w:t xml:space="preserve">Prezentul protocol este valabil în anul şcolar 2015 - 2016 şi intră în vigoare la data semnării acestuia, cu posibilitatea prelungirii, dacă părţile nu dispun altfel.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ab/>
        <w:t>Prezentul contract se încheie în două exemplare, câte unul pentru fiecare parte.</w:t>
      </w:r>
    </w:p>
    <w:p>
      <w:pPr>
        <w:pStyle w:val="Normal"/>
        <w:jc w:val="both"/>
        <w:rPr/>
      </w:pPr>
      <w:r>
        <w:rPr/>
        <w:t xml:space="preserve">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708" w:firstLine="708"/>
        <w:jc w:val="both"/>
        <w:rPr/>
      </w:pPr>
      <w:r>
        <w:rPr/>
        <w:t>Organizator,                                                             Partener,</w:t>
      </w:r>
    </w:p>
    <w:p>
      <w:pPr>
        <w:pStyle w:val="Normal"/>
        <w:tabs>
          <w:tab w:val="left" w:pos="5785" w:leader="none"/>
        </w:tabs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>Colegiul Economic “Virgil Madgearu”, Galaţi</w:t>
      </w:r>
    </w:p>
    <w:p>
      <w:pPr>
        <w:pStyle w:val="Normal"/>
        <w:tabs>
          <w:tab w:val="left" w:pos="5785" w:leader="none"/>
        </w:tabs>
        <w:jc w:val="both"/>
        <w:rPr/>
      </w:pPr>
      <w:r>
        <w:rPr/>
        <w:t xml:space="preserve">           </w:t>
      </w:r>
      <w:r>
        <w:rPr/>
        <w:t>Director, prof. Râpă Marilena</w:t>
      </w:r>
    </w:p>
    <w:p>
      <w:pPr>
        <w:sectPr>
          <w:type w:val="continuous"/>
          <w:pgSz w:w="11906" w:h="16838"/>
          <w:pgMar w:left="1417" w:right="1417" w:header="0" w:top="719" w:footer="0" w:bottom="539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7" w:right="1417" w:header="0" w:top="719" w:footer="0" w:bottom="53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</w:rPr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</w:rPr>
    </w:lvl>
  </w:abstractNum>
  <w:abstractNum w:abstractNumId="3"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</w:rPr>
    </w:lvl>
  </w:abstractNum>
  <w:abstractNum w:abstractNumId="4"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fals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b/>
      </w:rPr>
    </w:lvl>
  </w:abstractNum>
  <w:abstractNum w:abstractNumId="5"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fals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b/>
      </w:rPr>
    </w:lvl>
  </w:abstractNum>
  <w:abstractNum w:abstractNumId="6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</w:rPr>
    </w:lvl>
  </w:abstractNum>
  <w:abstractNum w:abstractNumId="7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</w:rPr>
    </w:lvl>
  </w:abstractNum>
  <w:abstractNum w:abstractNumId="8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o-RO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5b4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o-RO" w:eastAsia="ro-R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egturInternet">
    <w:name w:val="Legătură Internet"/>
    <w:rsid w:val="00a55b45"/>
    <w:rPr>
      <w:color w:val="0000FF"/>
      <w:u w:val="single"/>
    </w:rPr>
  </w:style>
  <w:style w:type="character" w:styleId="Accentuat">
    <w:name w:val="Accentuat"/>
    <w:qFormat/>
    <w:rsid w:val="00a55b45"/>
    <w:rPr>
      <w:i/>
      <w:iCs/>
    </w:rPr>
  </w:style>
  <w:style w:type="character" w:styleId="Appleconvertedspace" w:customStyle="1">
    <w:name w:val="apple-converted-space"/>
    <w:basedOn w:val="DefaultParagraphFont"/>
    <w:qFormat/>
    <w:rsid w:val="00a55b45"/>
    <w:rPr/>
  </w:style>
  <w:style w:type="character" w:styleId="ListLabel1">
    <w:name w:val="ListLabel 1"/>
    <w:qFormat/>
    <w:rPr>
      <w:rFonts w:ascii="Times New Roman" w:hAnsi="Times New Roman" w:eastAsia="Times New Roman" w:cs="Times New Roman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  <w:color w:val="00000A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rFonts w:eastAsia="Times New Roman" w:cs="Times New Roman"/>
      <w:i w:val="false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Wingdings"/>
      <w:b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Times New Roman"/>
      <w:i w:val="false"/>
    </w:rPr>
  </w:style>
  <w:style w:type="character" w:styleId="ListLabel11">
    <w:name w:val="ListLabel 11"/>
    <w:qFormat/>
    <w:rPr>
      <w:rFonts w:ascii="Times New Roman" w:hAnsi="Times New Roman" w:cs="Times New Roman"/>
      <w:b/>
      <w:sz w:val="24"/>
    </w:rPr>
  </w:style>
  <w:style w:type="paragraph" w:styleId="Stiltitlu">
    <w:name w:val="Stil titlu"/>
    <w:basedOn w:val="Normal"/>
    <w:next w:val="Corptext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text">
    <w:name w:val="Corp text"/>
    <w:basedOn w:val="Normal"/>
    <w:pPr>
      <w:spacing w:lineRule="auto" w:line="288" w:before="0" w:after="140"/>
    </w:pPr>
    <w:rPr/>
  </w:style>
  <w:style w:type="paragraph" w:styleId="List">
    <w:name w:val="Listă"/>
    <w:basedOn w:val="Corptext"/>
    <w:pPr/>
    <w:rPr>
      <w:rFonts w:cs="FreeSans"/>
    </w:rPr>
  </w:style>
  <w:style w:type="paragraph" w:styleId="Legend">
    <w:name w:val="Legendă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rsid w:val="00a55b45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qFormat/>
    <w:rsid w:val="00a55b45"/>
    <w:pPr>
      <w:spacing w:beforeAutospacing="1" w:afterAutospacing="1"/>
    </w:pPr>
    <w:rPr/>
  </w:style>
  <w:style w:type="paragraph" w:styleId="Default" w:customStyle="1">
    <w:name w:val="Default"/>
    <w:qFormat/>
    <w:rsid w:val="00a55b4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o-RO" w:eastAsia="ro-RO" w:bidi="ar-SA"/>
    </w:rPr>
  </w:style>
  <w:style w:type="paragraph" w:styleId="Test" w:customStyle="1">
    <w:name w:val="test"/>
    <w:basedOn w:val="Normal"/>
    <w:autoRedefine/>
    <w:qFormat/>
    <w:rsid w:val="00a55b45"/>
    <w:pPr>
      <w:ind w:firstLine="706"/>
      <w:jc w:val="both"/>
    </w:pPr>
    <w:rPr>
      <w:lang w:eastAsia="zh-C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LibreOffice/4.4.3.2$Linux_X86_64 LibreOffice_project/40m0$Build-2</Application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2015-12-21T05:47:00Z</dcterms:created>
  <dc:creator>Ciprian Teo</dc:creator>
  <dc:language>ro-RO</dc:language>
  <cp:lastModifiedBy>CĂPRIȚĂ SIMONA</cp:lastModifiedBy>
  <dcterms:modified xsi:type="dcterms:W3CDTF">2015-12-23T13:06:03Z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